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84D32" w14:textId="0CDB61C4" w:rsidR="002167B2" w:rsidRDefault="0083404E" w:rsidP="0083404E">
      <w:pPr>
        <w:pStyle w:val="Standard"/>
        <w:rPr>
          <w:rFonts w:ascii="Times New Roman" w:hAnsi="Times New Roman"/>
          <w:b/>
        </w:rPr>
      </w:pPr>
      <w:r w:rsidRPr="0083404E">
        <w:rPr>
          <w:rFonts w:ascii="Times New Roman" w:hAnsi="Times New Roman"/>
          <w:b/>
        </w:rPr>
        <w:t>Państwowa Akademia Nauk Stosowanych w Nysie</w:t>
      </w:r>
    </w:p>
    <w:p w14:paraId="25B85ABB" w14:textId="77777777" w:rsidR="0083404E" w:rsidRDefault="0083404E">
      <w:pPr>
        <w:pStyle w:val="Standard"/>
        <w:jc w:val="center"/>
        <w:rPr>
          <w:rFonts w:ascii="Times New Roman" w:hAnsi="Times New Roman"/>
          <w:b/>
        </w:rPr>
      </w:pPr>
    </w:p>
    <w:p w14:paraId="2746386E" w14:textId="77777777" w:rsidR="002167B2" w:rsidRDefault="005025B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044"/>
      </w:tblGrid>
      <w:tr w:rsidR="002167B2" w14:paraId="6999F59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F8F74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F3786" w14:textId="77777777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Teoria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1D61D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FE67C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167B2" w14:paraId="06EF205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08EAE" w14:textId="77777777" w:rsidR="002167B2" w:rsidRDefault="00502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E92B6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2167B2" w14:paraId="3C675B6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7E3B" w14:textId="77777777" w:rsidR="002167B2" w:rsidRDefault="00502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6D3B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2167B2" w14:paraId="292E1D6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737C" w14:textId="77777777" w:rsidR="002167B2" w:rsidRDefault="00502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A44CB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2167B2" w14:paraId="6476765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AC36B" w14:textId="77777777" w:rsidR="002167B2" w:rsidRDefault="00502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7D942" w14:textId="7CCECA05" w:rsidR="002167B2" w:rsidRDefault="00046F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2167B2" w14:paraId="582D54A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DEBE" w14:textId="77777777" w:rsidR="002167B2" w:rsidRDefault="00502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BF185" w14:textId="40EA900F" w:rsidR="002167B2" w:rsidRDefault="005025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046F82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2167B2" w14:paraId="7278F3F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921B" w14:textId="77777777" w:rsidR="002167B2" w:rsidRDefault="005025B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60C0B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2167B2" w14:paraId="6AC4C9FE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408C6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156B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79812" w14:textId="6E080C35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046F8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C73B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2167B2" w14:paraId="4664417E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611E2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EA94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468CCAA" w14:textId="46CF4913" w:rsidR="00046F82" w:rsidRDefault="00046F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06D1F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73685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37A9C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39AE5" w14:textId="297AB0F5" w:rsidR="002167B2" w:rsidRDefault="005025B0" w:rsidP="0060466D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60466D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A366E" w14:textId="77777777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701BD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A7917" w14:textId="77777777" w:rsidR="00117037" w:rsidRDefault="00117037"/>
        </w:tc>
      </w:tr>
      <w:tr w:rsidR="002167B2" w14:paraId="7E75AC65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16C52" w14:textId="77777777" w:rsidR="00117037" w:rsidRDefault="001170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54EB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8D264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C03FE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BA213EB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06E6" w14:textId="77777777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C67F1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07C5FD8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2167B2" w14:paraId="4C1CC31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3911C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2A0BD" w14:textId="5C6CF8A1" w:rsidR="002167B2" w:rsidRDefault="006046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D23AA" w14:textId="796061F3" w:rsidR="002167B2" w:rsidRDefault="006046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02A7" w14:textId="02BAE1A3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046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AEF7" w14:textId="6ADC88E4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jednokrotnego wyboru</w:t>
            </w:r>
            <w:r w:rsidR="00F84B44">
              <w:rPr>
                <w:rFonts w:ascii="Times New Roman" w:hAnsi="Times New Roman"/>
                <w:sz w:val="16"/>
                <w:szCs w:val="16"/>
              </w:rPr>
              <w:t xml:space="preserve"> (60% poprawnych odpowiedzi zalicza test)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CFB98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2167B2" w14:paraId="5D86F56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65E2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53BC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33BD1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AD00A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BE713" w14:textId="77777777" w:rsidR="002167B2" w:rsidRDefault="002167B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9CC5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167B2" w14:paraId="5A889D8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04C7A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2ADAC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9905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201F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0DCB" w14:textId="77777777" w:rsidR="002167B2" w:rsidRDefault="002167B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F7FD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167B2" w14:paraId="7E93F2D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0C86B" w14:textId="77777777" w:rsidR="002167B2" w:rsidRDefault="005025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5926E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F4C78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56E82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D660B" w14:textId="77777777" w:rsidR="002167B2" w:rsidRDefault="002167B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6E4A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167B2" w14:paraId="212BA23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C402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2B5C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04FD3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31E9B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9E8B0" w14:textId="77777777" w:rsidR="002167B2" w:rsidRDefault="002167B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0939C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167B2" w14:paraId="2D8934F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CF1A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ACCC0" w14:textId="2DB8AC2C" w:rsidR="002167B2" w:rsidRDefault="006046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D8CFB" w14:textId="7046DC06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F84B44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71F8" w14:textId="779A5132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046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F0971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7D19FF6D" w14:textId="77777777" w:rsidR="002167B2" w:rsidRDefault="005025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6968EE75" w14:textId="77777777" w:rsidR="002167B2" w:rsidRDefault="005025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3 pkt, a max. liczba pkt 5).</w:t>
            </w:r>
          </w:p>
          <w:p w14:paraId="7990F410" w14:textId="77777777" w:rsidR="002167B2" w:rsidRDefault="005025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48F009CA" w14:textId="77777777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3BB46D83" w14:textId="53FC3568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322ECF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3DA2058" w14:textId="5B841C28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322ECF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2179D12" w14:textId="07B69C2A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322ECF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4EF191DB" w14:textId="08A5A513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322ECF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47561FE" w14:textId="6C5D9B72" w:rsidR="002167B2" w:rsidRDefault="005025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r w:rsidR="00322ECF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D022C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2167B2" w14:paraId="37362FAA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1BF8D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E3334" w14:textId="181B8203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F84B44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F2775" w14:textId="1A93E0CC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F84B44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9DFA" w14:textId="1529C4D8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84B44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5E02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329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B539" w14:textId="77777777" w:rsidR="002167B2" w:rsidRDefault="005025B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2167B2" w14:paraId="380E105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F4C13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3B0A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733A2B4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2F5DCD0" w14:textId="77777777" w:rsidR="002167B2" w:rsidRDefault="002167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4D02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18784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87A7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167B2" w14:paraId="191DA83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20BD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15AB4F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9B576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35FD0" w14:textId="3F7771AB" w:rsidR="002167B2" w:rsidRDefault="00502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podstawowe </w:t>
            </w:r>
            <w:r w:rsidR="00322ECF">
              <w:rPr>
                <w:rFonts w:ascii="Times New Roman" w:hAnsi="Times New Roman"/>
                <w:sz w:val="18"/>
                <w:szCs w:val="18"/>
              </w:rPr>
              <w:t>pojęcia dotyczące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bezpieczeństwa oraz uwarunkowania</w:t>
            </w:r>
          </w:p>
          <w:p w14:paraId="68CF706C" w14:textId="77777777" w:rsidR="002167B2" w:rsidRDefault="005025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 kryteria bezpieczeństwa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D279" w14:textId="77777777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484F53BC" w14:textId="77777777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1CCE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0F9C594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2167B2" w14:paraId="28B20721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2915" w14:textId="77777777" w:rsidR="00117037" w:rsidRDefault="001170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6D6D4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C78CE" w14:textId="77777777" w:rsidR="002167B2" w:rsidRDefault="00502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ewolucji poglądów dot. bezpieczeństwa oraz potrafi omówić główne nurty teoretyczne w badaniach nad bezpieczeństwem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33EFE" w14:textId="77777777" w:rsidR="002167B2" w:rsidRDefault="005025B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41446D0A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7FF82" w14:textId="77777777" w:rsidR="00117037" w:rsidRDefault="00117037"/>
        </w:tc>
      </w:tr>
      <w:tr w:rsidR="002167B2" w14:paraId="1D1F97F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83BDA" w14:textId="77777777" w:rsidR="00117037" w:rsidRDefault="001170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D033F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254B1" w14:textId="77777777" w:rsidR="002167B2" w:rsidRDefault="00502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i rozumie istotę środowiska bezpieczeństwa pod kątem wyzwań, szans i zagrożeń bezpieczeństwa jako determinantów polityki bezpieczeństwa danego podmiotu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7C4BF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0123A0F1" w14:textId="139B80FE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  <w:p w14:paraId="4FB05D73" w14:textId="62CF52A9" w:rsidR="00546F18" w:rsidRDefault="00546F1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  <w:p w14:paraId="4EE1F0F3" w14:textId="77777777" w:rsidR="002167B2" w:rsidRDefault="002167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58B58" w14:textId="77777777" w:rsidR="00117037" w:rsidRDefault="00117037"/>
        </w:tc>
      </w:tr>
      <w:tr w:rsidR="002167B2" w14:paraId="7E5361C8" w14:textId="77777777" w:rsidTr="00D1310C">
        <w:trPr>
          <w:cantSplit/>
          <w:trHeight w:val="56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4E4BF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8585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0E89B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393B" w14:textId="77777777" w:rsidR="002167B2" w:rsidRDefault="005025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prawidłowo zinterpretować i ocenić wpływ wyzwań środowiska bezpieczeństwa międzynarodowego na bezpieczeństwo państwa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86BBF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48FA33A9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CB9DA" w14:textId="77777777" w:rsidR="002167B2" w:rsidRDefault="005025B0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3492C9C5" w14:textId="77777777" w:rsidR="002167B2" w:rsidRDefault="005025B0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Opracowanie w zespole zagadnień, prezentowanie wspólnego stanowiska grupy, dyskusja</w:t>
            </w:r>
          </w:p>
        </w:tc>
      </w:tr>
      <w:tr w:rsidR="002167B2" w14:paraId="5A9DC0F0" w14:textId="77777777" w:rsidTr="00D1310C">
        <w:trPr>
          <w:cantSplit/>
          <w:trHeight w:val="41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B1FFA" w14:textId="77777777" w:rsidR="00117037" w:rsidRDefault="001170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6B06E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B5A68" w14:textId="77777777" w:rsidR="002167B2" w:rsidRDefault="005025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zidentyfikować i scharakteryzować różne płaszczyzny bezpieczeństwa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817BB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52533381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BBC25" w14:textId="77777777" w:rsidR="00117037" w:rsidRDefault="00117037"/>
        </w:tc>
      </w:tr>
      <w:tr w:rsidR="002167B2" w14:paraId="502F9FC2" w14:textId="77777777" w:rsidTr="00D1310C">
        <w:trPr>
          <w:cantSplit/>
          <w:trHeight w:val="419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ADCC" w14:textId="77777777" w:rsidR="00117037" w:rsidRDefault="001170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598E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6C88" w14:textId="77777777" w:rsidR="002167B2" w:rsidRDefault="005025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Uczestniczy w dyskusji merytorycznej, uwzględniając właściwą terminologię dla nauk o bezpieczeństwie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B9658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4E83680A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B18B5" w14:textId="77777777" w:rsidR="00117037" w:rsidRDefault="00117037"/>
        </w:tc>
      </w:tr>
      <w:tr w:rsidR="002167B2" w14:paraId="0CD6B890" w14:textId="77777777">
        <w:trPr>
          <w:cantSplit/>
          <w:trHeight w:val="57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0C4AB" w14:textId="77777777" w:rsidR="002167B2" w:rsidRDefault="002167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55C33D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FE350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3A1E" w14:textId="77777777" w:rsidR="002167B2" w:rsidRDefault="005025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Potrafi wykorzystać zdobytą wiedzę, by dokonać analizy i oceny środowiska bezpieczeństwa pod kątem szans i zagrożeń danego podmiotu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28ABC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14010F1D" w14:textId="77777777" w:rsidR="002167B2" w:rsidRDefault="005025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07AD8396" w14:textId="77777777" w:rsidR="002167B2" w:rsidRDefault="002167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DBFE0" w14:textId="77777777" w:rsidR="00117037" w:rsidRDefault="00117037"/>
        </w:tc>
      </w:tr>
    </w:tbl>
    <w:p w14:paraId="24732B08" w14:textId="77777777" w:rsidR="002167B2" w:rsidRDefault="002167B2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714686A7" w14:textId="77777777" w:rsidR="002167B2" w:rsidRDefault="002167B2">
      <w:pPr>
        <w:pStyle w:val="Standard"/>
        <w:jc w:val="center"/>
        <w:rPr>
          <w:rFonts w:ascii="Times New Roman" w:hAnsi="Times New Roman"/>
          <w:b/>
        </w:rPr>
      </w:pPr>
    </w:p>
    <w:p w14:paraId="3F24177D" w14:textId="77777777" w:rsidR="00D1310C" w:rsidRDefault="00D1310C">
      <w:pPr>
        <w:rPr>
          <w:rFonts w:eastAsia="Times New Roman" w:cs="Times New Roman"/>
          <w:b/>
          <w:sz w:val="22"/>
          <w:szCs w:val="22"/>
          <w:lang w:bidi="ar-SA"/>
        </w:rPr>
      </w:pPr>
      <w:r>
        <w:rPr>
          <w:b/>
        </w:rPr>
        <w:br w:type="page"/>
      </w:r>
    </w:p>
    <w:p w14:paraId="39A8B013" w14:textId="7FD7629E" w:rsidR="002167B2" w:rsidRDefault="005025B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D1310C" w:rsidRPr="00F963EF" w14:paraId="7E4DFA77" w14:textId="77777777" w:rsidTr="00104C53">
        <w:tc>
          <w:tcPr>
            <w:tcW w:w="2802" w:type="dxa"/>
          </w:tcPr>
          <w:p w14:paraId="6C4F9D08" w14:textId="77777777" w:rsidR="00D1310C" w:rsidRPr="00F963EF" w:rsidRDefault="00D1310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548360A" w14:textId="77777777" w:rsidR="00D1310C" w:rsidRPr="00F963EF" w:rsidRDefault="00D1310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1310C" w:rsidRPr="00F963EF" w14:paraId="5FB6E0D0" w14:textId="77777777" w:rsidTr="00104C53">
        <w:tc>
          <w:tcPr>
            <w:tcW w:w="2802" w:type="dxa"/>
          </w:tcPr>
          <w:p w14:paraId="108EA976" w14:textId="77777777" w:rsidR="00D1310C" w:rsidRPr="00414EE1" w:rsidRDefault="00D1310C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C07BBA7" w14:textId="77777777" w:rsidR="00D1310C" w:rsidRPr="00414EE1" w:rsidRDefault="00D1310C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1310C" w:rsidRPr="00F963EF" w14:paraId="511800B0" w14:textId="77777777" w:rsidTr="00104C53">
        <w:tc>
          <w:tcPr>
            <w:tcW w:w="9212" w:type="dxa"/>
            <w:gridSpan w:val="2"/>
          </w:tcPr>
          <w:p w14:paraId="05DB8207" w14:textId="77777777" w:rsidR="00D1310C" w:rsidRPr="00F963EF" w:rsidRDefault="00D1310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1310C" w:rsidRPr="00F963EF" w14:paraId="1A9FE7BF" w14:textId="77777777" w:rsidTr="00104C53">
        <w:tc>
          <w:tcPr>
            <w:tcW w:w="9212" w:type="dxa"/>
            <w:gridSpan w:val="2"/>
          </w:tcPr>
          <w:p w14:paraId="565BA010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Podstawy bezpieczeństwa - etymologia pojęcia bezpieczeństwa, aspekty postrzegania niebezpieczeństw (zagrożenia), środowisko bezpieczeństwa, typologie bezpieczeństwa</w:t>
            </w:r>
          </w:p>
          <w:p w14:paraId="141879BB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Główne nurty teoretyczne w badaniach nad bezpieczeństwem</w:t>
            </w:r>
          </w:p>
          <w:p w14:paraId="0A02AE57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Bezpieczeństwo narodowe a polityka bezpieczeństwa - charakterystyka pojęć</w:t>
            </w:r>
          </w:p>
          <w:p w14:paraId="23E6E3F3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 xml:space="preserve">Bezpieczeństwo narodowe a bezpieczeństwo międzynarodowe - nowe wyzwania </w:t>
            </w:r>
            <w:r w:rsidRPr="00D1310C">
              <w:rPr>
                <w:bCs/>
                <w:sz w:val="20"/>
                <w:szCs w:val="20"/>
              </w:rPr>
              <w:tab/>
            </w:r>
          </w:p>
          <w:p w14:paraId="6BC3986C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 xml:space="preserve">Bezpieczeństwo międzynarodowe a pokój międzynarodowy – organizacje działające na rzecz bezpieczeństwa i pokoju </w:t>
            </w:r>
            <w:r w:rsidRPr="00D1310C">
              <w:rPr>
                <w:bCs/>
                <w:sz w:val="20"/>
                <w:szCs w:val="20"/>
              </w:rPr>
              <w:tab/>
            </w:r>
          </w:p>
          <w:p w14:paraId="49BB5B73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Współczesny wymiar bezpieczeństwa - globalny układ sił w środowisku bezpieczeństwa a uwarunkowania bezpieczeństwa europejskiego</w:t>
            </w:r>
          </w:p>
          <w:p w14:paraId="33B01A21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Bezpieczeństwo w ujęciu podmiotowym i przedmiotowym – wielowymiarowość bezpieczeństwa</w:t>
            </w:r>
          </w:p>
          <w:p w14:paraId="66489B88" w14:textId="7D961CB8" w:rsidR="00D1310C" w:rsidRPr="00A343DD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 xml:space="preserve">Współczesne pojmowanie bezpieczeństwa </w:t>
            </w:r>
            <w:r w:rsidR="00322ECF" w:rsidRPr="00D1310C">
              <w:rPr>
                <w:bCs/>
                <w:sz w:val="20"/>
                <w:szCs w:val="20"/>
              </w:rPr>
              <w:t>- znaczenie</w:t>
            </w:r>
            <w:r w:rsidRPr="00D1310C">
              <w:rPr>
                <w:bCs/>
                <w:sz w:val="20"/>
                <w:szCs w:val="20"/>
              </w:rPr>
              <w:t xml:space="preserve"> badań i analiz w dziedzinie bezpieczeństwa – seminarium podsumowujące</w:t>
            </w:r>
          </w:p>
          <w:p w14:paraId="2E735C12" w14:textId="73B99751" w:rsidR="00A343DD" w:rsidRPr="00FA54E1" w:rsidRDefault="00A343DD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A343DD">
              <w:rPr>
                <w:bCs/>
                <w:sz w:val="20"/>
                <w:szCs w:val="20"/>
              </w:rPr>
              <w:t>Podsumowanie materiału – test zaliczeniowy</w:t>
            </w:r>
          </w:p>
        </w:tc>
      </w:tr>
    </w:tbl>
    <w:p w14:paraId="038A4FA0" w14:textId="77777777" w:rsidR="00D1310C" w:rsidRPr="00F963EF" w:rsidRDefault="00D1310C" w:rsidP="00D131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D1310C" w:rsidRPr="00F963EF" w14:paraId="4F02591F" w14:textId="77777777" w:rsidTr="00104C53">
        <w:tc>
          <w:tcPr>
            <w:tcW w:w="2802" w:type="dxa"/>
          </w:tcPr>
          <w:p w14:paraId="6C1D5A4E" w14:textId="77777777" w:rsidR="00D1310C" w:rsidRPr="00F963EF" w:rsidRDefault="00D1310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D1E507B" w14:textId="77777777" w:rsidR="00D1310C" w:rsidRPr="00F963EF" w:rsidRDefault="00D1310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1310C" w:rsidRPr="00F963EF" w14:paraId="0F3627D8" w14:textId="77777777" w:rsidTr="00104C53">
        <w:tc>
          <w:tcPr>
            <w:tcW w:w="2802" w:type="dxa"/>
          </w:tcPr>
          <w:p w14:paraId="2821DD52" w14:textId="77777777" w:rsidR="00D1310C" w:rsidRPr="00414EE1" w:rsidRDefault="00D1310C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6344B36" w14:textId="77777777" w:rsidR="00D1310C" w:rsidRPr="00732EBB" w:rsidRDefault="00D1310C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D1310C" w:rsidRPr="00F963EF" w14:paraId="2FD06850" w14:textId="77777777" w:rsidTr="00104C53">
        <w:tc>
          <w:tcPr>
            <w:tcW w:w="9212" w:type="dxa"/>
            <w:gridSpan w:val="2"/>
          </w:tcPr>
          <w:p w14:paraId="2BA3390D" w14:textId="77777777" w:rsidR="00D1310C" w:rsidRPr="00F963EF" w:rsidRDefault="00D1310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1310C" w:rsidRPr="00F963EF" w14:paraId="5CB2AF14" w14:textId="77777777" w:rsidTr="00104C53">
        <w:tc>
          <w:tcPr>
            <w:tcW w:w="9212" w:type="dxa"/>
            <w:gridSpan w:val="2"/>
          </w:tcPr>
          <w:p w14:paraId="4CC76A6C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Modele bezpieczeństwa w stosunkach międzynarodowych – cele i środki bezpieczeństwa</w:t>
            </w:r>
          </w:p>
          <w:p w14:paraId="194A7F8A" w14:textId="51E94CBA" w:rsidR="00D1310C" w:rsidRPr="00D1310C" w:rsidRDefault="00322ECF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Uwarunkowania bezpieczeństwa</w:t>
            </w:r>
            <w:r w:rsidR="00D1310C" w:rsidRPr="00D1310C">
              <w:rPr>
                <w:bCs/>
                <w:sz w:val="20"/>
                <w:szCs w:val="20"/>
              </w:rPr>
              <w:t xml:space="preserve"> państwa - wpływ płaszczyzn bezpieczeństwa na kształtowanie pożądanego modelu bezpieczeństwa państwa</w:t>
            </w:r>
          </w:p>
          <w:p w14:paraId="5A0B7D7D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Instytucjonalizacja bezpieczeństwa europejskiego - znaczenie współpracy regionalnej</w:t>
            </w:r>
          </w:p>
          <w:p w14:paraId="05DA12A2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Sojusze polityczno-wojskowe i ich znaczenie dla zbiorowej obrony</w:t>
            </w:r>
          </w:p>
          <w:p w14:paraId="1A098BBF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Bezpieczeństwo zbiorowe a bezpieczeństwo kooperacyjne (kooperatywne) – ocena i znaczenie dla funkcjonowania systemu bezpieczeństwa europejskiego</w:t>
            </w:r>
          </w:p>
          <w:p w14:paraId="7B42EF62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Operacje pokojowe ONZ i UE jako instrument utrzymania pokoju i bezpieczeństwa - doświadczenia Polski z operacji pokojowych</w:t>
            </w:r>
          </w:p>
          <w:p w14:paraId="51E66A00" w14:textId="77777777" w:rsidR="00D1310C" w:rsidRPr="00D1310C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1310C">
              <w:rPr>
                <w:bCs/>
                <w:sz w:val="20"/>
                <w:szCs w:val="20"/>
              </w:rPr>
              <w:t>Koncepcje bezpieczeństwa wybranych krajów europejskich (ewolucja koncepcji bezpieczeństwa - główne dokumenty programowe) – wnioski dla Polski</w:t>
            </w:r>
          </w:p>
          <w:p w14:paraId="1FF031C9" w14:textId="65533C09" w:rsidR="00D1310C" w:rsidRPr="00171E74" w:rsidRDefault="00D1310C" w:rsidP="00D1310C">
            <w:pPr>
              <w:widowControl/>
              <w:numPr>
                <w:ilvl w:val="0"/>
                <w:numId w:val="3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Pr="00D1310C">
              <w:rPr>
                <w:bCs/>
                <w:sz w:val="20"/>
                <w:szCs w:val="20"/>
              </w:rPr>
              <w:t>odsumowanie materiału</w:t>
            </w:r>
            <w:r>
              <w:rPr>
                <w:bCs/>
                <w:sz w:val="20"/>
                <w:szCs w:val="20"/>
              </w:rPr>
              <w:t xml:space="preserve"> – </w:t>
            </w:r>
            <w:r w:rsidR="00A343DD">
              <w:rPr>
                <w:bCs/>
                <w:sz w:val="20"/>
                <w:szCs w:val="20"/>
              </w:rPr>
              <w:t>zaliczenie</w:t>
            </w:r>
          </w:p>
        </w:tc>
      </w:tr>
    </w:tbl>
    <w:p w14:paraId="4E724D39" w14:textId="77777777" w:rsidR="002167B2" w:rsidRDefault="002167B2">
      <w:pPr>
        <w:pStyle w:val="Standard"/>
        <w:spacing w:after="0" w:line="240" w:lineRule="auto"/>
        <w:ind w:left="170"/>
      </w:pPr>
    </w:p>
    <w:sectPr w:rsidR="002167B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161FD" w14:textId="77777777" w:rsidR="00E9503A" w:rsidRDefault="00E9503A">
      <w:r>
        <w:separator/>
      </w:r>
    </w:p>
  </w:endnote>
  <w:endnote w:type="continuationSeparator" w:id="0">
    <w:p w14:paraId="272C1D3A" w14:textId="77777777" w:rsidR="00E9503A" w:rsidRDefault="00E9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2AE7" w14:textId="77777777" w:rsidR="00E9503A" w:rsidRDefault="00E9503A">
      <w:r>
        <w:rPr>
          <w:color w:val="000000"/>
        </w:rPr>
        <w:separator/>
      </w:r>
    </w:p>
  </w:footnote>
  <w:footnote w:type="continuationSeparator" w:id="0">
    <w:p w14:paraId="28BEC722" w14:textId="77777777" w:rsidR="00E9503A" w:rsidRDefault="00E95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053"/>
    <w:multiLevelType w:val="multilevel"/>
    <w:tmpl w:val="4FA49F72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F3CE8"/>
    <w:multiLevelType w:val="multilevel"/>
    <w:tmpl w:val="A8346BC0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10433"/>
    <w:multiLevelType w:val="multilevel"/>
    <w:tmpl w:val="9C141598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" w15:restartNumberingAfterBreak="0">
    <w:nsid w:val="204A765A"/>
    <w:multiLevelType w:val="multilevel"/>
    <w:tmpl w:val="6E8EDA1C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40F1C45"/>
    <w:multiLevelType w:val="multilevel"/>
    <w:tmpl w:val="8FCC1134"/>
    <w:styleLink w:val="WW8Num17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24DB11AB"/>
    <w:multiLevelType w:val="multilevel"/>
    <w:tmpl w:val="1A0490E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6" w15:restartNumberingAfterBreak="0">
    <w:nsid w:val="2A1F19C2"/>
    <w:multiLevelType w:val="multilevel"/>
    <w:tmpl w:val="B1C43D12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B18D1"/>
    <w:multiLevelType w:val="multilevel"/>
    <w:tmpl w:val="95AE9B20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2E1D4968"/>
    <w:multiLevelType w:val="multilevel"/>
    <w:tmpl w:val="9CFAA922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C59D5"/>
    <w:multiLevelType w:val="multilevel"/>
    <w:tmpl w:val="F2DC786C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4700C"/>
    <w:multiLevelType w:val="multilevel"/>
    <w:tmpl w:val="7B62E6E6"/>
    <w:styleLink w:val="WW8Num3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36E5400D"/>
    <w:multiLevelType w:val="multilevel"/>
    <w:tmpl w:val="0A18AD76"/>
    <w:styleLink w:val="WW8Num22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D813AE3"/>
    <w:multiLevelType w:val="multilevel"/>
    <w:tmpl w:val="9A74FE10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DF222BD"/>
    <w:multiLevelType w:val="multilevel"/>
    <w:tmpl w:val="C332E954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F171A6C"/>
    <w:multiLevelType w:val="multilevel"/>
    <w:tmpl w:val="CC660834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406E79D7"/>
    <w:multiLevelType w:val="multilevel"/>
    <w:tmpl w:val="06A8B5AC"/>
    <w:styleLink w:val="WW8Num2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41355E23"/>
    <w:multiLevelType w:val="multilevel"/>
    <w:tmpl w:val="56A20CCA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912AC"/>
    <w:multiLevelType w:val="multilevel"/>
    <w:tmpl w:val="1F56A516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8" w15:restartNumberingAfterBreak="0">
    <w:nsid w:val="45407544"/>
    <w:multiLevelType w:val="multilevel"/>
    <w:tmpl w:val="E554502C"/>
    <w:styleLink w:val="WW8Num2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47A42F10"/>
    <w:multiLevelType w:val="multilevel"/>
    <w:tmpl w:val="84A8AE00"/>
    <w:styleLink w:val="WW8Num1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0" w15:restartNumberingAfterBreak="0">
    <w:nsid w:val="55E44D18"/>
    <w:multiLevelType w:val="multilevel"/>
    <w:tmpl w:val="AA2A7DD0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5ACF06D8"/>
    <w:multiLevelType w:val="multilevel"/>
    <w:tmpl w:val="5BC8660C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5F61590C"/>
    <w:multiLevelType w:val="multilevel"/>
    <w:tmpl w:val="C6FE9DEE"/>
    <w:styleLink w:val="WW8Num25"/>
    <w:lvl w:ilvl="0">
      <w:numFmt w:val="bullet"/>
      <w:lvlText w:val=""/>
      <w:lvlJc w:val="left"/>
      <w:pPr>
        <w:ind w:left="71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3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7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9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3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5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7" w:hanging="360"/>
      </w:pPr>
      <w:rPr>
        <w:rFonts w:ascii="Wingdings" w:hAnsi="Wingdings" w:cs="Wingdings"/>
      </w:rPr>
    </w:lvl>
  </w:abstractNum>
  <w:abstractNum w:abstractNumId="2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90ED2"/>
    <w:multiLevelType w:val="multilevel"/>
    <w:tmpl w:val="6B32D59C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5" w15:restartNumberingAfterBreak="0">
    <w:nsid w:val="67BA0686"/>
    <w:multiLevelType w:val="multilevel"/>
    <w:tmpl w:val="C966C690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B582C"/>
    <w:multiLevelType w:val="multilevel"/>
    <w:tmpl w:val="99E0C6A0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AC319F3"/>
    <w:multiLevelType w:val="multilevel"/>
    <w:tmpl w:val="67BC161A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8" w15:restartNumberingAfterBreak="0">
    <w:nsid w:val="6EF44CCD"/>
    <w:multiLevelType w:val="multilevel"/>
    <w:tmpl w:val="14B8425A"/>
    <w:styleLink w:val="WW8Num10"/>
    <w:lvl w:ilvl="0">
      <w:start w:val="1"/>
      <w:numFmt w:val="decimal"/>
      <w:lvlText w:val="%1."/>
      <w:lvlJc w:val="left"/>
      <w:pPr>
        <w:ind w:left="786" w:hanging="360"/>
      </w:pPr>
    </w:lvl>
    <w:lvl w:ilvl="1">
      <w:numFmt w:val="bullet"/>
      <w:lvlText w:val="•"/>
      <w:lvlJc w:val="left"/>
      <w:pPr>
        <w:ind w:left="1851" w:hanging="705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A13EDF"/>
    <w:multiLevelType w:val="multilevel"/>
    <w:tmpl w:val="8446DB4E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0" w15:restartNumberingAfterBreak="0">
    <w:nsid w:val="791A2C51"/>
    <w:multiLevelType w:val="multilevel"/>
    <w:tmpl w:val="AA2833DA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1" w15:restartNumberingAfterBreak="0">
    <w:nsid w:val="7DC670E3"/>
    <w:multiLevelType w:val="multilevel"/>
    <w:tmpl w:val="EBE66C38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31594772">
    <w:abstractNumId w:val="21"/>
  </w:num>
  <w:num w:numId="2" w16cid:durableId="862210080">
    <w:abstractNumId w:val="24"/>
  </w:num>
  <w:num w:numId="3" w16cid:durableId="158932426">
    <w:abstractNumId w:val="16"/>
  </w:num>
  <w:num w:numId="4" w16cid:durableId="44304715">
    <w:abstractNumId w:val="1"/>
  </w:num>
  <w:num w:numId="5" w16cid:durableId="1404139177">
    <w:abstractNumId w:val="7"/>
  </w:num>
  <w:num w:numId="6" w16cid:durableId="1330216093">
    <w:abstractNumId w:val="30"/>
  </w:num>
  <w:num w:numId="7" w16cid:durableId="484586629">
    <w:abstractNumId w:val="27"/>
  </w:num>
  <w:num w:numId="8" w16cid:durableId="1840080724">
    <w:abstractNumId w:val="2"/>
  </w:num>
  <w:num w:numId="9" w16cid:durableId="1460805362">
    <w:abstractNumId w:val="17"/>
  </w:num>
  <w:num w:numId="10" w16cid:durableId="1657760556">
    <w:abstractNumId w:val="28"/>
  </w:num>
  <w:num w:numId="11" w16cid:durableId="35474575">
    <w:abstractNumId w:val="14"/>
  </w:num>
  <w:num w:numId="12" w16cid:durableId="2038660040">
    <w:abstractNumId w:val="20"/>
  </w:num>
  <w:num w:numId="13" w16cid:durableId="1178040405">
    <w:abstractNumId w:val="26"/>
  </w:num>
  <w:num w:numId="14" w16cid:durableId="723136424">
    <w:abstractNumId w:val="5"/>
  </w:num>
  <w:num w:numId="15" w16cid:durableId="2108036719">
    <w:abstractNumId w:val="29"/>
  </w:num>
  <w:num w:numId="16" w16cid:durableId="489180412">
    <w:abstractNumId w:val="25"/>
  </w:num>
  <w:num w:numId="17" w16cid:durableId="664162873">
    <w:abstractNumId w:val="4"/>
  </w:num>
  <w:num w:numId="18" w16cid:durableId="2106029132">
    <w:abstractNumId w:val="3"/>
  </w:num>
  <w:num w:numId="19" w16cid:durableId="1594976894">
    <w:abstractNumId w:val="19"/>
  </w:num>
  <w:num w:numId="20" w16cid:durableId="2047633206">
    <w:abstractNumId w:val="13"/>
  </w:num>
  <w:num w:numId="21" w16cid:durableId="421147705">
    <w:abstractNumId w:val="12"/>
  </w:num>
  <w:num w:numId="22" w16cid:durableId="276252768">
    <w:abstractNumId w:val="11"/>
  </w:num>
  <w:num w:numId="23" w16cid:durableId="433551979">
    <w:abstractNumId w:val="15"/>
  </w:num>
  <w:num w:numId="24" w16cid:durableId="357043569">
    <w:abstractNumId w:val="6"/>
  </w:num>
  <w:num w:numId="25" w16cid:durableId="329330210">
    <w:abstractNumId w:val="22"/>
  </w:num>
  <w:num w:numId="26" w16cid:durableId="549457271">
    <w:abstractNumId w:val="31"/>
  </w:num>
  <w:num w:numId="27" w16cid:durableId="18969081">
    <w:abstractNumId w:val="18"/>
  </w:num>
  <w:num w:numId="28" w16cid:durableId="291638610">
    <w:abstractNumId w:val="8"/>
  </w:num>
  <w:num w:numId="29" w16cid:durableId="733937894">
    <w:abstractNumId w:val="9"/>
  </w:num>
  <w:num w:numId="30" w16cid:durableId="1673265735">
    <w:abstractNumId w:val="10"/>
  </w:num>
  <w:num w:numId="31" w16cid:durableId="771322133">
    <w:abstractNumId w:val="0"/>
  </w:num>
  <w:num w:numId="32" w16cid:durableId="1443457841">
    <w:abstractNumId w:val="1"/>
    <w:lvlOverride w:ilvl="0">
      <w:startOverride w:val="1"/>
    </w:lvlOverride>
  </w:num>
  <w:num w:numId="33" w16cid:durableId="1669599026">
    <w:abstractNumId w:val="28"/>
    <w:lvlOverride w:ilvl="0">
      <w:startOverride w:val="1"/>
    </w:lvlOverride>
  </w:num>
  <w:num w:numId="34" w16cid:durableId="7388620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7B2"/>
    <w:rsid w:val="00046F82"/>
    <w:rsid w:val="000560B2"/>
    <w:rsid w:val="000B3B7B"/>
    <w:rsid w:val="00117037"/>
    <w:rsid w:val="001C74E0"/>
    <w:rsid w:val="002167B2"/>
    <w:rsid w:val="00302AC6"/>
    <w:rsid w:val="00322ECF"/>
    <w:rsid w:val="005025B0"/>
    <w:rsid w:val="00546F18"/>
    <w:rsid w:val="00595177"/>
    <w:rsid w:val="0060466D"/>
    <w:rsid w:val="007F24C3"/>
    <w:rsid w:val="0083404E"/>
    <w:rsid w:val="009C4BA5"/>
    <w:rsid w:val="00A343DD"/>
    <w:rsid w:val="00D1310C"/>
    <w:rsid w:val="00E9503A"/>
    <w:rsid w:val="00F8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BCA5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hAnsi="Arial" w:cs="Arial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583</Words>
  <Characters>4054</Characters>
  <Application>Microsoft Office Word</Application>
  <DocSecurity>0</DocSecurity>
  <Lines>202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2014-10-01T09:18:00Z</cp:lastPrinted>
  <dcterms:created xsi:type="dcterms:W3CDTF">2022-04-14T14:14:00Z</dcterms:created>
  <dcterms:modified xsi:type="dcterms:W3CDTF">2026-04-30T12:50:00Z</dcterms:modified>
</cp:coreProperties>
</file>